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B83B" w14:textId="57CE79DA" w:rsidR="000A1F81" w:rsidRPr="007B0C5E" w:rsidRDefault="05AE8051" w:rsidP="05AE8051">
      <w:pPr>
        <w:tabs>
          <w:tab w:val="left" w:pos="4680"/>
          <w:tab w:val="right" w:pos="10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5AE8051">
        <w:rPr>
          <w:rFonts w:ascii="Garamond" w:hAnsi="Garamond"/>
          <w:b/>
          <w:bCs/>
          <w:sz w:val="28"/>
          <w:szCs w:val="28"/>
        </w:rPr>
        <w:t>Economics Concentration Audit Form |</w:t>
      </w:r>
      <w:r w:rsidR="000A1F81">
        <w:tab/>
      </w:r>
      <w:r w:rsidRPr="05AE8051">
        <w:rPr>
          <w:rFonts w:ascii="Garamond" w:hAnsi="Garamond"/>
          <w:b/>
          <w:bCs/>
          <w:sz w:val="28"/>
          <w:szCs w:val="28"/>
        </w:rPr>
        <w:t>Hobart and William Smith Colleges</w:t>
      </w:r>
      <w:r w:rsidR="000A1F81">
        <w:tab/>
      </w:r>
      <w:r w:rsidR="000A1F81">
        <w:tab/>
      </w:r>
      <w:r w:rsidRPr="05AE8051">
        <w:rPr>
          <w:rFonts w:ascii="Garamond" w:hAnsi="Garamond"/>
          <w:i/>
          <w:iCs/>
          <w:sz w:val="16"/>
          <w:szCs w:val="16"/>
        </w:rPr>
        <w:t>03/29/2024</w:t>
      </w:r>
    </w:p>
    <w:p w14:paraId="7B65728C" w14:textId="7654AE96" w:rsidR="000A1F81" w:rsidRPr="006A1BE7" w:rsidRDefault="000A1F81" w:rsidP="000A1F81">
      <w:pPr>
        <w:tabs>
          <w:tab w:val="left" w:pos="1710"/>
        </w:tabs>
        <w:spacing w:after="0" w:line="240" w:lineRule="exact"/>
        <w:rPr>
          <w:rFonts w:ascii="Garamond" w:hAnsi="Garamond"/>
          <w:i/>
          <w:sz w:val="14"/>
          <w:szCs w:val="28"/>
        </w:rPr>
      </w:pPr>
    </w:p>
    <w:p w14:paraId="7DE86E46" w14:textId="77777777" w:rsidR="000A1F81" w:rsidRDefault="000A1F81" w:rsidP="000A1F81">
      <w:pPr>
        <w:spacing w:after="0" w:line="240" w:lineRule="auto"/>
        <w:rPr>
          <w:rFonts w:ascii="Garamond" w:hAnsi="Garamond"/>
          <w:sz w:val="14"/>
          <w:szCs w:val="28"/>
        </w:rPr>
      </w:pPr>
    </w:p>
    <w:p w14:paraId="58DB78BA" w14:textId="77777777" w:rsidR="000A1F81" w:rsidRPr="00434E19" w:rsidRDefault="000A1F81" w:rsidP="000A1F81">
      <w:pPr>
        <w:tabs>
          <w:tab w:val="left" w:pos="4590"/>
          <w:tab w:val="left" w:pos="4860"/>
          <w:tab w:val="left" w:pos="6930"/>
          <w:tab w:val="left" w:pos="7200"/>
          <w:tab w:val="left" w:pos="9990"/>
        </w:tabs>
        <w:spacing w:after="0" w:line="240" w:lineRule="auto"/>
        <w:rPr>
          <w:rFonts w:ascii="Garamond" w:hAnsi="Garamond"/>
          <w:sz w:val="20"/>
          <w:szCs w:val="28"/>
          <w:u w:val="single"/>
        </w:rPr>
      </w:pPr>
      <w:r>
        <w:rPr>
          <w:rFonts w:ascii="Garamond" w:hAnsi="Garamond"/>
          <w:sz w:val="14"/>
          <w:szCs w:val="28"/>
          <w:u w:val="single"/>
        </w:rPr>
        <w:tab/>
      </w:r>
      <w:r>
        <w:rPr>
          <w:rFonts w:ascii="Garamond" w:hAnsi="Garamond"/>
          <w:sz w:val="14"/>
          <w:szCs w:val="28"/>
        </w:rPr>
        <w:tab/>
      </w:r>
      <w:r>
        <w:rPr>
          <w:rFonts w:ascii="Garamond" w:hAnsi="Garamond"/>
          <w:sz w:val="14"/>
          <w:szCs w:val="28"/>
          <w:u w:val="single"/>
        </w:rPr>
        <w:tab/>
      </w:r>
      <w:r>
        <w:rPr>
          <w:rFonts w:ascii="Garamond" w:hAnsi="Garamond"/>
          <w:sz w:val="14"/>
          <w:szCs w:val="28"/>
        </w:rPr>
        <w:tab/>
      </w:r>
      <w:r>
        <w:rPr>
          <w:rFonts w:ascii="Garamond" w:hAnsi="Garamond"/>
          <w:sz w:val="14"/>
          <w:szCs w:val="28"/>
          <w:u w:val="single"/>
        </w:rPr>
        <w:tab/>
      </w:r>
    </w:p>
    <w:p w14:paraId="76B356CD" w14:textId="5C297170" w:rsidR="000A1F81" w:rsidRPr="00AD2C28" w:rsidRDefault="05AE8051" w:rsidP="05AE8051">
      <w:pPr>
        <w:tabs>
          <w:tab w:val="left" w:pos="4590"/>
          <w:tab w:val="left" w:pos="4860"/>
          <w:tab w:val="left" w:pos="6930"/>
          <w:tab w:val="left" w:pos="7200"/>
          <w:tab w:val="left" w:pos="9990"/>
        </w:tabs>
        <w:spacing w:after="0" w:line="240" w:lineRule="auto"/>
        <w:rPr>
          <w:rFonts w:ascii="Garamond" w:hAnsi="Garamond"/>
          <w:sz w:val="20"/>
          <w:szCs w:val="20"/>
        </w:rPr>
      </w:pPr>
      <w:r w:rsidRPr="05AE8051">
        <w:rPr>
          <w:rFonts w:ascii="Garamond" w:hAnsi="Garamond"/>
          <w:sz w:val="20"/>
          <w:szCs w:val="20"/>
        </w:rPr>
        <w:t>Name (please print)</w:t>
      </w:r>
      <w:r w:rsidR="000A1F81">
        <w:tab/>
      </w:r>
      <w:r w:rsidR="000A1F81">
        <w:tab/>
      </w:r>
      <w:r w:rsidRPr="05AE8051">
        <w:rPr>
          <w:rFonts w:ascii="Garamond" w:hAnsi="Garamond"/>
          <w:sz w:val="20"/>
          <w:szCs w:val="20"/>
        </w:rPr>
        <w:t>ID#</w:t>
      </w:r>
      <w:r w:rsidR="000A1F81">
        <w:tab/>
      </w:r>
      <w:r w:rsidR="000A1F81">
        <w:tab/>
      </w:r>
    </w:p>
    <w:p w14:paraId="5915F181" w14:textId="77777777" w:rsidR="000A1F81" w:rsidRDefault="000A1F81" w:rsidP="000A1F81">
      <w:pPr>
        <w:spacing w:after="0" w:line="240" w:lineRule="auto"/>
        <w:rPr>
          <w:rFonts w:ascii="Garamond" w:hAnsi="Garamond"/>
          <w:sz w:val="14"/>
          <w:szCs w:val="28"/>
        </w:rPr>
      </w:pPr>
    </w:p>
    <w:p w14:paraId="39DEC598" w14:textId="2633187A" w:rsidR="000A1F81" w:rsidRPr="00434E19" w:rsidRDefault="00D603BB" w:rsidP="00D603BB">
      <w:pPr>
        <w:tabs>
          <w:tab w:val="left" w:pos="1260"/>
          <w:tab w:val="left" w:pos="2160"/>
          <w:tab w:val="left" w:pos="4950"/>
          <w:tab w:val="left" w:pos="6480"/>
          <w:tab w:val="left" w:pos="7200"/>
          <w:tab w:val="left" w:pos="8640"/>
        </w:tabs>
        <w:spacing w:after="0" w:line="240" w:lineRule="exact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</w:rPr>
        <w:t xml:space="preserve">Economics </w:t>
      </w:r>
      <w:r w:rsidR="000A1F81" w:rsidRPr="00AD2C28">
        <w:rPr>
          <w:rFonts w:ascii="Garamond" w:hAnsi="Garamond"/>
          <w:sz w:val="20"/>
          <w:szCs w:val="28"/>
        </w:rPr>
        <w:t xml:space="preserve">Major </w:t>
      </w:r>
      <w:r w:rsidR="000A1F81">
        <w:rPr>
          <w:rFonts w:ascii="Garamond" w:hAnsi="Garamond"/>
          <w:sz w:val="20"/>
          <w:szCs w:val="28"/>
        </w:rPr>
        <w:t>Advisor</w:t>
      </w:r>
      <w:r>
        <w:rPr>
          <w:rFonts w:ascii="Garamond" w:hAnsi="Garamond"/>
          <w:sz w:val="20"/>
          <w:szCs w:val="28"/>
        </w:rPr>
        <w:t>:</w:t>
      </w:r>
      <w:r w:rsidR="000A1F81" w:rsidRPr="00AD2C28">
        <w:rPr>
          <w:rFonts w:ascii="Garamond" w:hAnsi="Garamond"/>
          <w:sz w:val="20"/>
          <w:szCs w:val="28"/>
        </w:rPr>
        <w:tab/>
      </w:r>
      <w:r w:rsidR="000A1F81" w:rsidRPr="00AD2C28">
        <w:rPr>
          <w:rFonts w:ascii="Garamond" w:hAnsi="Garamond"/>
          <w:sz w:val="20"/>
          <w:szCs w:val="28"/>
          <w:u w:val="single"/>
        </w:rPr>
        <w:tab/>
      </w:r>
      <w:r w:rsidR="000A1F81" w:rsidRPr="00AD2C28">
        <w:rPr>
          <w:rFonts w:ascii="Garamond" w:hAnsi="Garamond"/>
          <w:sz w:val="20"/>
          <w:szCs w:val="28"/>
        </w:rPr>
        <w:tab/>
      </w:r>
    </w:p>
    <w:p w14:paraId="324F28FE" w14:textId="6BF02755" w:rsidR="000A1F81" w:rsidRPr="00AD2503" w:rsidRDefault="00D603BB" w:rsidP="000A1F81">
      <w:pPr>
        <w:pBdr>
          <w:bottom w:val="single" w:sz="24" w:space="1" w:color="auto"/>
        </w:pBdr>
        <w:tabs>
          <w:tab w:val="left" w:pos="1080"/>
          <w:tab w:val="left" w:pos="2340"/>
          <w:tab w:val="left" w:pos="3870"/>
          <w:tab w:val="left" w:pos="6120"/>
          <w:tab w:val="left" w:pos="7380"/>
          <w:tab w:val="left" w:pos="9270"/>
          <w:tab w:val="right" w:pos="10170"/>
        </w:tabs>
        <w:spacing w:before="120" w:after="0" w:line="240" w:lineRule="exact"/>
        <w:rPr>
          <w:rFonts w:ascii="Garamond" w:hAnsi="Garamond"/>
          <w:sz w:val="14"/>
          <w:szCs w:val="28"/>
          <w:u w:val="single"/>
        </w:rPr>
      </w:pPr>
      <w:r>
        <w:rPr>
          <w:rFonts w:ascii="Garamond" w:hAnsi="Garamond"/>
          <w:sz w:val="20"/>
          <w:szCs w:val="28"/>
        </w:rPr>
        <w:tab/>
      </w:r>
      <w:r>
        <w:rPr>
          <w:rFonts w:ascii="Garamond" w:hAnsi="Garamond"/>
          <w:sz w:val="20"/>
          <w:szCs w:val="28"/>
        </w:rPr>
        <w:tab/>
      </w:r>
      <w:r>
        <w:rPr>
          <w:rFonts w:ascii="Garamond" w:hAnsi="Garamond"/>
          <w:sz w:val="20"/>
          <w:szCs w:val="28"/>
        </w:rPr>
        <w:tab/>
      </w:r>
      <w:r w:rsidR="000A1F81" w:rsidRPr="00655036">
        <w:rPr>
          <w:rFonts w:ascii="Garamond" w:hAnsi="Garamond"/>
          <w:position w:val="-2"/>
          <w:sz w:val="36"/>
          <w:szCs w:val="28"/>
        </w:rPr>
        <w:t>□</w:t>
      </w:r>
      <w:r w:rsidR="000A1F81">
        <w:rPr>
          <w:rFonts w:ascii="Garamond" w:hAnsi="Garamond"/>
          <w:sz w:val="20"/>
          <w:szCs w:val="28"/>
        </w:rPr>
        <w:t xml:space="preserve"> HO  </w:t>
      </w:r>
      <w:r w:rsidR="000A1F81" w:rsidRPr="00655036">
        <w:rPr>
          <w:rFonts w:ascii="Garamond" w:hAnsi="Garamond"/>
          <w:position w:val="-2"/>
          <w:sz w:val="36"/>
          <w:szCs w:val="28"/>
        </w:rPr>
        <w:t>□</w:t>
      </w:r>
      <w:r w:rsidR="000A1F81">
        <w:rPr>
          <w:rFonts w:ascii="Garamond" w:hAnsi="Garamond"/>
          <w:sz w:val="20"/>
          <w:szCs w:val="28"/>
        </w:rPr>
        <w:t xml:space="preserve"> WS</w:t>
      </w:r>
      <w:r w:rsidR="000A1F81">
        <w:rPr>
          <w:rFonts w:ascii="Garamond" w:hAnsi="Garamond"/>
          <w:sz w:val="20"/>
          <w:szCs w:val="28"/>
        </w:rPr>
        <w:tab/>
        <w:t xml:space="preserve">Anticipated Grad Date: </w:t>
      </w:r>
      <w:r w:rsidR="000A1F81">
        <w:rPr>
          <w:rFonts w:ascii="Garamond" w:hAnsi="Garamond"/>
          <w:sz w:val="20"/>
          <w:szCs w:val="28"/>
          <w:u w:val="single"/>
        </w:rPr>
        <w:tab/>
      </w:r>
      <w:r w:rsidR="000A1F81">
        <w:rPr>
          <w:rFonts w:ascii="Garamond" w:hAnsi="Garamond"/>
          <w:sz w:val="20"/>
          <w:szCs w:val="28"/>
          <w:u w:val="single"/>
        </w:rPr>
        <w:tab/>
      </w:r>
    </w:p>
    <w:p w14:paraId="21E46AC6" w14:textId="59F89C77" w:rsidR="00BA2653" w:rsidRDefault="009F0972" w:rsidP="00EE0BB7">
      <w:pPr>
        <w:tabs>
          <w:tab w:val="left" w:pos="1080"/>
          <w:tab w:val="left" w:pos="4050"/>
          <w:tab w:val="right" w:pos="10170"/>
        </w:tabs>
        <w:spacing w:before="60" w:after="0" w:line="240" w:lineRule="exact"/>
        <w:rPr>
          <w:rFonts w:ascii="Garamond" w:hAnsi="Garamond"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>Economics</w:t>
      </w:r>
      <w:r w:rsidR="00D603BB">
        <w:rPr>
          <w:rFonts w:ascii="Garamond" w:hAnsi="Garamond"/>
          <w:b/>
          <w:sz w:val="24"/>
          <w:szCs w:val="28"/>
        </w:rPr>
        <w:t xml:space="preserve"> Concentration</w:t>
      </w:r>
      <w:r w:rsidR="00EE0BB7">
        <w:rPr>
          <w:rFonts w:ascii="Garamond" w:hAnsi="Garamond"/>
          <w:b/>
          <w:sz w:val="24"/>
          <w:szCs w:val="28"/>
        </w:rPr>
        <w:tab/>
      </w:r>
      <w:r w:rsidR="00EE0BB7">
        <w:rPr>
          <w:rFonts w:ascii="Garamond" w:hAnsi="Garamond"/>
          <w:b/>
          <w:sz w:val="24"/>
          <w:szCs w:val="28"/>
        </w:rPr>
        <w:tab/>
      </w:r>
      <w:r>
        <w:rPr>
          <w:rFonts w:ascii="Garamond" w:hAnsi="Garamond"/>
          <w:b/>
          <w:sz w:val="24"/>
          <w:szCs w:val="28"/>
        </w:rPr>
        <w:t xml:space="preserve">disciplinary, </w:t>
      </w:r>
      <w:r w:rsidR="00D603BB">
        <w:rPr>
          <w:rFonts w:ascii="Garamond" w:hAnsi="Garamond"/>
          <w:b/>
          <w:sz w:val="24"/>
          <w:szCs w:val="28"/>
        </w:rPr>
        <w:t>4</w:t>
      </w:r>
      <w:r w:rsidR="00EE0BB7" w:rsidRPr="00096B70">
        <w:rPr>
          <w:rFonts w:ascii="Garamond" w:hAnsi="Garamond"/>
          <w:b/>
          <w:sz w:val="20"/>
          <w:szCs w:val="28"/>
        </w:rPr>
        <w:t xml:space="preserve"> </w:t>
      </w:r>
      <w:r w:rsidR="00EE0BB7" w:rsidRPr="00096B70">
        <w:rPr>
          <w:rFonts w:ascii="Garamond" w:hAnsi="Garamond"/>
          <w:b/>
          <w:sz w:val="24"/>
          <w:szCs w:val="24"/>
        </w:rPr>
        <w:t>courses</w:t>
      </w:r>
    </w:p>
    <w:p w14:paraId="52E0E0E1" w14:textId="716730A9" w:rsidR="00EE0BB7" w:rsidRDefault="007E78B3" w:rsidP="00EE0BB7">
      <w:pPr>
        <w:tabs>
          <w:tab w:val="left" w:pos="1080"/>
          <w:tab w:val="left" w:pos="2160"/>
          <w:tab w:val="left" w:pos="4050"/>
          <w:tab w:val="left" w:pos="7200"/>
          <w:tab w:val="right" w:pos="10170"/>
        </w:tabs>
        <w:spacing w:before="120" w:after="0" w:line="240" w:lineRule="auto"/>
        <w:ind w:left="446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</w:rPr>
        <w:t xml:space="preserve">To be submitted senior year, prior to student’s final semester. </w:t>
      </w:r>
      <w:r w:rsidR="002F7FCE">
        <w:rPr>
          <w:rFonts w:ascii="Garamond" w:hAnsi="Garamond"/>
          <w:sz w:val="20"/>
          <w:szCs w:val="28"/>
        </w:rPr>
        <w:t xml:space="preserve">All courses for the </w:t>
      </w:r>
      <w:r w:rsidR="00D603BB">
        <w:rPr>
          <w:rFonts w:ascii="Garamond" w:hAnsi="Garamond"/>
          <w:sz w:val="20"/>
          <w:szCs w:val="28"/>
        </w:rPr>
        <w:t>concentration</w:t>
      </w:r>
      <w:r w:rsidR="00EE0BB7" w:rsidRPr="00AD2C28">
        <w:rPr>
          <w:rFonts w:ascii="Garamond" w:hAnsi="Garamond"/>
          <w:sz w:val="20"/>
          <w:szCs w:val="28"/>
        </w:rPr>
        <w:t xml:space="preserve"> must be completed with a grade of C- or better.</w:t>
      </w:r>
      <w:r w:rsidR="00CF7067">
        <w:rPr>
          <w:rFonts w:ascii="Garamond" w:hAnsi="Garamond"/>
          <w:sz w:val="20"/>
          <w:szCs w:val="28"/>
        </w:rPr>
        <w:t xml:space="preserve"> Credit/no credit courses </w:t>
      </w:r>
      <w:r w:rsidR="000A1F81">
        <w:rPr>
          <w:rFonts w:ascii="Garamond" w:hAnsi="Garamond"/>
          <w:sz w:val="20"/>
          <w:szCs w:val="28"/>
        </w:rPr>
        <w:t>may not</w:t>
      </w:r>
      <w:r w:rsidR="00CF7067">
        <w:rPr>
          <w:rFonts w:ascii="Garamond" w:hAnsi="Garamond"/>
          <w:sz w:val="20"/>
          <w:szCs w:val="28"/>
        </w:rPr>
        <w:t xml:space="preserve"> be </w:t>
      </w:r>
      <w:r w:rsidR="00BE2643">
        <w:rPr>
          <w:rFonts w:ascii="Garamond" w:hAnsi="Garamond"/>
          <w:sz w:val="20"/>
          <w:szCs w:val="28"/>
        </w:rPr>
        <w:t>applied</w:t>
      </w:r>
      <w:r w:rsidR="00CF7067">
        <w:rPr>
          <w:rFonts w:ascii="Garamond" w:hAnsi="Garamond"/>
          <w:sz w:val="20"/>
          <w:szCs w:val="28"/>
        </w:rPr>
        <w:t xml:space="preserve"> toward the </w:t>
      </w:r>
      <w:r w:rsidR="00D603BB">
        <w:rPr>
          <w:rFonts w:ascii="Garamond" w:hAnsi="Garamond"/>
          <w:sz w:val="20"/>
          <w:szCs w:val="28"/>
        </w:rPr>
        <w:t>concentration</w:t>
      </w:r>
      <w:r w:rsidR="00CF7067">
        <w:rPr>
          <w:rFonts w:ascii="Garamond" w:hAnsi="Garamond"/>
          <w:sz w:val="20"/>
          <w:szCs w:val="28"/>
        </w:rPr>
        <w:t>.</w:t>
      </w:r>
      <w:r w:rsidR="006521D3">
        <w:rPr>
          <w:rFonts w:ascii="Garamond" w:hAnsi="Garamond"/>
          <w:sz w:val="20"/>
          <w:szCs w:val="28"/>
        </w:rPr>
        <w:t xml:space="preserve"> Only one concentration may be declared by any individual student.</w:t>
      </w:r>
      <w:r w:rsidR="00F4694A">
        <w:rPr>
          <w:rFonts w:ascii="Garamond" w:hAnsi="Garamond"/>
          <w:sz w:val="20"/>
          <w:szCs w:val="28"/>
        </w:rPr>
        <w:t xml:space="preserve"> A full Economics major, with all requirements and restrictions thereto </w:t>
      </w:r>
      <w:r w:rsidR="006521D3">
        <w:rPr>
          <w:rFonts w:ascii="Garamond" w:hAnsi="Garamond"/>
          <w:sz w:val="20"/>
          <w:szCs w:val="28"/>
        </w:rPr>
        <w:t>ap</w:t>
      </w:r>
      <w:r w:rsidR="00F4694A">
        <w:rPr>
          <w:rFonts w:ascii="Garamond" w:hAnsi="Garamond"/>
          <w:sz w:val="20"/>
          <w:szCs w:val="28"/>
        </w:rPr>
        <w:t>pertain</w:t>
      </w:r>
      <w:r w:rsidR="006521D3">
        <w:rPr>
          <w:rFonts w:ascii="Garamond" w:hAnsi="Garamond"/>
          <w:sz w:val="20"/>
          <w:szCs w:val="28"/>
        </w:rPr>
        <w:t>ing</w:t>
      </w:r>
      <w:r w:rsidR="00F4694A">
        <w:rPr>
          <w:rFonts w:ascii="Garamond" w:hAnsi="Garamond"/>
          <w:sz w:val="20"/>
          <w:szCs w:val="28"/>
        </w:rPr>
        <w:t>, must be completed to obtain this concentration; see Economics</w:t>
      </w:r>
      <w:r>
        <w:rPr>
          <w:rFonts w:ascii="Garamond" w:hAnsi="Garamond"/>
          <w:sz w:val="20"/>
          <w:szCs w:val="28"/>
        </w:rPr>
        <w:t xml:space="preserve"> B.</w:t>
      </w:r>
      <w:r w:rsidR="00F4694A">
        <w:rPr>
          <w:rFonts w:ascii="Garamond" w:hAnsi="Garamond"/>
          <w:sz w:val="20"/>
          <w:szCs w:val="28"/>
        </w:rPr>
        <w:t xml:space="preserve"> </w:t>
      </w:r>
      <w:r>
        <w:rPr>
          <w:rFonts w:ascii="Garamond" w:hAnsi="Garamond"/>
          <w:sz w:val="20"/>
          <w:szCs w:val="28"/>
        </w:rPr>
        <w:t xml:space="preserve">A. </w:t>
      </w:r>
      <w:r w:rsidR="00F4694A">
        <w:rPr>
          <w:rFonts w:ascii="Garamond" w:hAnsi="Garamond"/>
          <w:sz w:val="20"/>
          <w:szCs w:val="28"/>
        </w:rPr>
        <w:t>Major.</w:t>
      </w:r>
    </w:p>
    <w:p w14:paraId="1820055C" w14:textId="77777777" w:rsidR="00AD2C28" w:rsidRDefault="00AD2C28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tbl>
      <w:tblPr>
        <w:tblStyle w:val="TableGrid"/>
        <w:tblW w:w="9270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06"/>
        <w:gridCol w:w="1144"/>
        <w:gridCol w:w="1242"/>
        <w:gridCol w:w="4698"/>
      </w:tblGrid>
      <w:tr w:rsidR="00AD2C28" w14:paraId="5A840879" w14:textId="77777777" w:rsidTr="00CB4F88">
        <w:tc>
          <w:tcPr>
            <w:tcW w:w="1080" w:type="dxa"/>
            <w:tcBorders>
              <w:bottom w:val="single" w:sz="8" w:space="0" w:color="auto"/>
            </w:tcBorders>
          </w:tcPr>
          <w:p w14:paraId="1F7A6A4C" w14:textId="7C356DC7" w:rsidR="00AD2C28" w:rsidRPr="00AD2C28" w:rsidRDefault="00AD2C28" w:rsidP="00AD2C28">
            <w:pPr>
              <w:jc w:val="center"/>
              <w:rPr>
                <w:rFonts w:ascii="Garamond" w:hAnsi="Garamond"/>
                <w:b/>
                <w:sz w:val="20"/>
                <w:szCs w:val="2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364CB137" w14:textId="77777777" w:rsidR="00AD2C28" w:rsidRDefault="00AD2C28" w:rsidP="00AD2C28">
            <w:pPr>
              <w:jc w:val="center"/>
              <w:rPr>
                <w:rFonts w:ascii="Garamond" w:hAnsi="Garamond"/>
                <w:sz w:val="20"/>
                <w:szCs w:val="28"/>
              </w:rPr>
            </w:pPr>
            <w:r w:rsidRPr="00AD2C28">
              <w:rPr>
                <w:rFonts w:ascii="Garamond" w:hAnsi="Garamond"/>
                <w:b/>
                <w:sz w:val="20"/>
                <w:szCs w:val="28"/>
              </w:rPr>
              <w:t xml:space="preserve">Check if </w:t>
            </w:r>
            <w:r>
              <w:rPr>
                <w:rFonts w:ascii="Garamond" w:hAnsi="Garamond"/>
                <w:b/>
                <w:sz w:val="20"/>
                <w:szCs w:val="28"/>
              </w:rPr>
              <w:t>completed</w:t>
            </w:r>
          </w:p>
        </w:tc>
        <w:tc>
          <w:tcPr>
            <w:tcW w:w="1144" w:type="dxa"/>
            <w:tcBorders>
              <w:bottom w:val="single" w:sz="8" w:space="0" w:color="auto"/>
            </w:tcBorders>
          </w:tcPr>
          <w:p w14:paraId="37374906" w14:textId="77777777" w:rsidR="00AD2C28" w:rsidRDefault="00AD2C28" w:rsidP="00AD2C28">
            <w:pPr>
              <w:jc w:val="center"/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b/>
                <w:sz w:val="20"/>
                <w:szCs w:val="28"/>
              </w:rPr>
              <w:t>Planned semester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bottom"/>
          </w:tcPr>
          <w:p w14:paraId="5EF92DF0" w14:textId="77777777" w:rsidR="00AD2C28" w:rsidRPr="00AD2C28" w:rsidRDefault="00AD2C28" w:rsidP="00AD2C28">
            <w:pPr>
              <w:jc w:val="center"/>
              <w:rPr>
                <w:rFonts w:ascii="Garamond" w:hAnsi="Garamond"/>
                <w:b/>
                <w:sz w:val="20"/>
                <w:szCs w:val="28"/>
              </w:rPr>
            </w:pPr>
            <w:r w:rsidRPr="00AD2C28">
              <w:rPr>
                <w:rFonts w:ascii="Garamond" w:hAnsi="Garamond"/>
                <w:b/>
                <w:sz w:val="20"/>
                <w:szCs w:val="28"/>
              </w:rPr>
              <w:t>Course</w:t>
            </w:r>
          </w:p>
        </w:tc>
        <w:tc>
          <w:tcPr>
            <w:tcW w:w="4698" w:type="dxa"/>
            <w:tcBorders>
              <w:bottom w:val="single" w:sz="8" w:space="0" w:color="auto"/>
            </w:tcBorders>
            <w:vAlign w:val="bottom"/>
          </w:tcPr>
          <w:p w14:paraId="18644A53" w14:textId="38A2F142" w:rsidR="00AD2C28" w:rsidRPr="00AD2C28" w:rsidRDefault="00AD2C28" w:rsidP="00AD2C28">
            <w:pPr>
              <w:jc w:val="both"/>
              <w:rPr>
                <w:rFonts w:ascii="Garamond" w:hAnsi="Garamond"/>
                <w:b/>
                <w:sz w:val="20"/>
                <w:szCs w:val="28"/>
              </w:rPr>
            </w:pPr>
            <w:r w:rsidRPr="00AD2C28">
              <w:rPr>
                <w:rFonts w:ascii="Garamond" w:hAnsi="Garamond"/>
                <w:b/>
                <w:sz w:val="20"/>
                <w:szCs w:val="28"/>
              </w:rPr>
              <w:t xml:space="preserve">Notes, </w:t>
            </w:r>
            <w:r w:rsidRPr="00CB36E0">
              <w:rPr>
                <w:rFonts w:ascii="Garamond" w:hAnsi="Garamond"/>
                <w:b/>
                <w:sz w:val="20"/>
                <w:szCs w:val="28"/>
              </w:rPr>
              <w:t>etc</w:t>
            </w:r>
            <w:r w:rsidRPr="00AD2C28">
              <w:rPr>
                <w:rFonts w:ascii="Garamond" w:hAnsi="Garamond"/>
                <w:b/>
                <w:sz w:val="20"/>
                <w:szCs w:val="28"/>
              </w:rPr>
              <w:t>.</w:t>
            </w:r>
          </w:p>
        </w:tc>
      </w:tr>
      <w:tr w:rsidR="00415172" w14:paraId="748AD8D4" w14:textId="77777777" w:rsidTr="00CB4F88">
        <w:tc>
          <w:tcPr>
            <w:tcW w:w="9270" w:type="dxa"/>
            <w:gridSpan w:val="5"/>
          </w:tcPr>
          <w:p w14:paraId="1DCE26A4" w14:textId="77777777" w:rsidR="00F4694A" w:rsidRDefault="00F4694A" w:rsidP="00F4694A">
            <w:pPr>
              <w:tabs>
                <w:tab w:val="left" w:pos="1260"/>
                <w:tab w:val="left" w:pos="2160"/>
                <w:tab w:val="left" w:pos="4950"/>
                <w:tab w:val="left" w:pos="6480"/>
                <w:tab w:val="left" w:pos="7200"/>
                <w:tab w:val="left" w:pos="8640"/>
              </w:tabs>
              <w:spacing w:line="240" w:lineRule="exact"/>
              <w:rPr>
                <w:rFonts w:ascii="Garamond" w:hAnsi="Garamond"/>
                <w:sz w:val="20"/>
                <w:szCs w:val="28"/>
              </w:rPr>
            </w:pPr>
          </w:p>
          <w:p w14:paraId="77DC1DB2" w14:textId="6C8BC158" w:rsidR="00F4694A" w:rsidRPr="00434E19" w:rsidRDefault="00F4694A" w:rsidP="00F4694A">
            <w:pPr>
              <w:tabs>
                <w:tab w:val="left" w:pos="1260"/>
                <w:tab w:val="left" w:pos="2160"/>
                <w:tab w:val="left" w:pos="3020"/>
                <w:tab w:val="left" w:pos="8330"/>
                <w:tab w:val="left" w:pos="8640"/>
              </w:tabs>
              <w:spacing w:line="240" w:lineRule="exact"/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20"/>
                <w:szCs w:val="28"/>
              </w:rPr>
              <w:t>Name of Economics Concentration:</w:t>
            </w:r>
            <w:r w:rsidRPr="00AD2C28">
              <w:rPr>
                <w:rFonts w:ascii="Garamond" w:hAnsi="Garamond"/>
                <w:sz w:val="20"/>
                <w:szCs w:val="28"/>
              </w:rPr>
              <w:tab/>
            </w:r>
            <w:r w:rsidRPr="00AD2C28">
              <w:rPr>
                <w:rFonts w:ascii="Garamond" w:hAnsi="Garamond"/>
                <w:sz w:val="20"/>
                <w:szCs w:val="28"/>
                <w:u w:val="single"/>
              </w:rPr>
              <w:tab/>
            </w:r>
            <w:r w:rsidRPr="00AD2C28">
              <w:rPr>
                <w:rFonts w:ascii="Garamond" w:hAnsi="Garamond"/>
                <w:sz w:val="20"/>
                <w:szCs w:val="28"/>
              </w:rPr>
              <w:tab/>
            </w:r>
          </w:p>
          <w:p w14:paraId="48FBE936" w14:textId="77777777" w:rsidR="00F4694A" w:rsidRDefault="00F4694A" w:rsidP="00415172">
            <w:pPr>
              <w:rPr>
                <w:rFonts w:ascii="Garamond" w:hAnsi="Garamond"/>
                <w:sz w:val="20"/>
                <w:szCs w:val="28"/>
              </w:rPr>
            </w:pPr>
          </w:p>
          <w:p w14:paraId="56BEE603" w14:textId="4A1828E9" w:rsidR="00415172" w:rsidRDefault="00F4694A" w:rsidP="00415172">
            <w:pPr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20"/>
                <w:szCs w:val="28"/>
              </w:rPr>
              <w:t>Four courses</w:t>
            </w:r>
            <w:r w:rsidR="007E78B3">
              <w:rPr>
                <w:rFonts w:ascii="Garamond" w:hAnsi="Garamond"/>
                <w:sz w:val="20"/>
                <w:szCs w:val="28"/>
              </w:rPr>
              <w:t>. Courses from outside the department may be used with advisor’s approvals.</w:t>
            </w:r>
          </w:p>
        </w:tc>
      </w:tr>
      <w:tr w:rsidR="00427310" w14:paraId="2AE6CAB5" w14:textId="77777777" w:rsidTr="00C70333">
        <w:tc>
          <w:tcPr>
            <w:tcW w:w="1080" w:type="dxa"/>
          </w:tcPr>
          <w:p w14:paraId="6AB392E7" w14:textId="2A85BD68" w:rsidR="00427310" w:rsidRDefault="007E78B3" w:rsidP="00C70333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t xml:space="preserve"> </w:t>
            </w:r>
          </w:p>
        </w:tc>
        <w:tc>
          <w:tcPr>
            <w:tcW w:w="1106" w:type="dxa"/>
          </w:tcPr>
          <w:p w14:paraId="06178E46" w14:textId="77777777" w:rsidR="00427310" w:rsidRDefault="00427310" w:rsidP="00C70333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 w:rsidRPr="00590253">
              <w:rPr>
                <w:rFonts w:ascii="Garamond" w:hAnsi="Garamond"/>
                <w:sz w:val="36"/>
                <w:szCs w:val="28"/>
              </w:rPr>
              <w:t>□</w:t>
            </w:r>
          </w:p>
        </w:tc>
        <w:tc>
          <w:tcPr>
            <w:tcW w:w="1144" w:type="dxa"/>
            <w:vAlign w:val="bottom"/>
          </w:tcPr>
          <w:p w14:paraId="50B9CB8D" w14:textId="77777777" w:rsidR="00427310" w:rsidRPr="003C410D" w:rsidRDefault="00427310" w:rsidP="00C70333">
            <w:pPr>
              <w:tabs>
                <w:tab w:val="right" w:pos="928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1242" w:type="dxa"/>
            <w:vAlign w:val="bottom"/>
          </w:tcPr>
          <w:p w14:paraId="02C2BBF0" w14:textId="2236F1AE" w:rsidR="00427310" w:rsidRPr="0036132D" w:rsidRDefault="00427310" w:rsidP="00C70333">
            <w:pPr>
              <w:tabs>
                <w:tab w:val="left" w:pos="504"/>
                <w:tab w:val="right" w:pos="1026"/>
              </w:tabs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20"/>
                <w:szCs w:val="28"/>
              </w:rPr>
              <w:t>ECON</w:t>
            </w:r>
            <w:r w:rsidR="00E239C8">
              <w:rPr>
                <w:rFonts w:ascii="Garamond" w:hAnsi="Garamond"/>
                <w:sz w:val="20"/>
                <w:szCs w:val="28"/>
              </w:rPr>
              <w:t xml:space="preserve"> </w:t>
            </w:r>
            <w:r w:rsidRPr="0036132D"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4698" w:type="dxa"/>
            <w:vAlign w:val="bottom"/>
          </w:tcPr>
          <w:p w14:paraId="03B0A641" w14:textId="77777777" w:rsidR="00427310" w:rsidRPr="003C410D" w:rsidRDefault="00427310" w:rsidP="00C70333">
            <w:pPr>
              <w:tabs>
                <w:tab w:val="right" w:pos="4554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</w:tr>
      <w:tr w:rsidR="00F4694A" w14:paraId="38820C57" w14:textId="77777777" w:rsidTr="003B72F2">
        <w:tc>
          <w:tcPr>
            <w:tcW w:w="1080" w:type="dxa"/>
          </w:tcPr>
          <w:p w14:paraId="3D5943D3" w14:textId="4F665E78" w:rsidR="00F4694A" w:rsidRDefault="007E78B3" w:rsidP="003B72F2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t xml:space="preserve"> </w:t>
            </w:r>
          </w:p>
        </w:tc>
        <w:tc>
          <w:tcPr>
            <w:tcW w:w="1106" w:type="dxa"/>
          </w:tcPr>
          <w:p w14:paraId="248BBF9C" w14:textId="77777777" w:rsidR="00F4694A" w:rsidRDefault="00F4694A" w:rsidP="003B72F2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 w:rsidRPr="00590253">
              <w:rPr>
                <w:rFonts w:ascii="Garamond" w:hAnsi="Garamond"/>
                <w:sz w:val="36"/>
                <w:szCs w:val="28"/>
              </w:rPr>
              <w:t>□</w:t>
            </w:r>
          </w:p>
        </w:tc>
        <w:tc>
          <w:tcPr>
            <w:tcW w:w="1144" w:type="dxa"/>
            <w:vAlign w:val="bottom"/>
          </w:tcPr>
          <w:p w14:paraId="204281DD" w14:textId="77777777" w:rsidR="00F4694A" w:rsidRPr="003C410D" w:rsidRDefault="00F4694A" w:rsidP="003B72F2">
            <w:pPr>
              <w:tabs>
                <w:tab w:val="right" w:pos="928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1242" w:type="dxa"/>
            <w:vAlign w:val="bottom"/>
          </w:tcPr>
          <w:p w14:paraId="327CCBFC" w14:textId="77777777" w:rsidR="00F4694A" w:rsidRPr="0036132D" w:rsidRDefault="00F4694A" w:rsidP="003B72F2">
            <w:pPr>
              <w:tabs>
                <w:tab w:val="left" w:pos="504"/>
                <w:tab w:val="right" w:pos="1026"/>
              </w:tabs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20"/>
                <w:szCs w:val="28"/>
              </w:rPr>
              <w:t xml:space="preserve">ECON </w:t>
            </w:r>
            <w:r w:rsidRPr="0036132D"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4698" w:type="dxa"/>
            <w:vAlign w:val="bottom"/>
          </w:tcPr>
          <w:p w14:paraId="78AA4E12" w14:textId="77777777" w:rsidR="00F4694A" w:rsidRPr="003C410D" w:rsidRDefault="00F4694A" w:rsidP="003B72F2">
            <w:pPr>
              <w:tabs>
                <w:tab w:val="right" w:pos="4554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</w:tr>
      <w:tr w:rsidR="00CF7067" w14:paraId="4431705E" w14:textId="77777777" w:rsidTr="00CB4F88">
        <w:tc>
          <w:tcPr>
            <w:tcW w:w="1080" w:type="dxa"/>
          </w:tcPr>
          <w:p w14:paraId="72FB49F9" w14:textId="14D46D16" w:rsidR="00CF7067" w:rsidRDefault="007E78B3" w:rsidP="00003AB9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t xml:space="preserve"> </w:t>
            </w:r>
          </w:p>
        </w:tc>
        <w:tc>
          <w:tcPr>
            <w:tcW w:w="1106" w:type="dxa"/>
          </w:tcPr>
          <w:p w14:paraId="2D51CA4F" w14:textId="77777777" w:rsidR="00CF7067" w:rsidRDefault="00CF7067" w:rsidP="00003AB9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 w:rsidRPr="00590253">
              <w:rPr>
                <w:rFonts w:ascii="Garamond" w:hAnsi="Garamond"/>
                <w:sz w:val="36"/>
                <w:szCs w:val="28"/>
              </w:rPr>
              <w:t>□</w:t>
            </w:r>
          </w:p>
        </w:tc>
        <w:tc>
          <w:tcPr>
            <w:tcW w:w="1144" w:type="dxa"/>
            <w:vAlign w:val="bottom"/>
          </w:tcPr>
          <w:p w14:paraId="35CB09B3" w14:textId="77777777" w:rsidR="00CF7067" w:rsidRPr="003C410D" w:rsidRDefault="00CF7067" w:rsidP="00003AB9">
            <w:pPr>
              <w:tabs>
                <w:tab w:val="right" w:pos="928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1242" w:type="dxa"/>
            <w:vAlign w:val="bottom"/>
          </w:tcPr>
          <w:p w14:paraId="493FD911" w14:textId="30E25FFA" w:rsidR="00CF7067" w:rsidRPr="0036132D" w:rsidRDefault="00427310" w:rsidP="00427310">
            <w:pPr>
              <w:tabs>
                <w:tab w:val="left" w:pos="504"/>
                <w:tab w:val="right" w:pos="1026"/>
              </w:tabs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20"/>
                <w:szCs w:val="28"/>
              </w:rPr>
              <w:t>ECON</w:t>
            </w:r>
            <w:r w:rsidR="00E239C8">
              <w:rPr>
                <w:rFonts w:ascii="Garamond" w:hAnsi="Garamond"/>
                <w:sz w:val="20"/>
                <w:szCs w:val="28"/>
              </w:rPr>
              <w:t xml:space="preserve"> </w:t>
            </w:r>
            <w:r w:rsidR="00CF7067" w:rsidRPr="0036132D"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4698" w:type="dxa"/>
            <w:vAlign w:val="bottom"/>
          </w:tcPr>
          <w:p w14:paraId="31772E21" w14:textId="77777777" w:rsidR="00CF7067" w:rsidRPr="003C410D" w:rsidRDefault="00CF7067" w:rsidP="00003AB9">
            <w:pPr>
              <w:tabs>
                <w:tab w:val="right" w:pos="4554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</w:tr>
      <w:tr w:rsidR="007A2EA9" w14:paraId="6B6611F5" w14:textId="77777777" w:rsidTr="00CB4F88">
        <w:tc>
          <w:tcPr>
            <w:tcW w:w="1080" w:type="dxa"/>
          </w:tcPr>
          <w:p w14:paraId="37B0B1D2" w14:textId="54276CF4" w:rsidR="007A2EA9" w:rsidRDefault="007E78B3" w:rsidP="007772BF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t xml:space="preserve"> </w:t>
            </w:r>
          </w:p>
        </w:tc>
        <w:tc>
          <w:tcPr>
            <w:tcW w:w="1106" w:type="dxa"/>
          </w:tcPr>
          <w:p w14:paraId="10A29FCE" w14:textId="77777777" w:rsidR="007A2EA9" w:rsidRDefault="007A2EA9" w:rsidP="007772BF">
            <w:pPr>
              <w:spacing w:line="280" w:lineRule="exact"/>
              <w:jc w:val="center"/>
              <w:rPr>
                <w:rFonts w:ascii="Garamond" w:hAnsi="Garamond"/>
                <w:sz w:val="20"/>
                <w:szCs w:val="28"/>
              </w:rPr>
            </w:pPr>
            <w:r w:rsidRPr="00590253">
              <w:rPr>
                <w:rFonts w:ascii="Garamond" w:hAnsi="Garamond"/>
                <w:sz w:val="36"/>
                <w:szCs w:val="28"/>
              </w:rPr>
              <w:t>□</w:t>
            </w:r>
          </w:p>
        </w:tc>
        <w:tc>
          <w:tcPr>
            <w:tcW w:w="1144" w:type="dxa"/>
            <w:vAlign w:val="bottom"/>
          </w:tcPr>
          <w:p w14:paraId="49D9657F" w14:textId="77777777" w:rsidR="007A2EA9" w:rsidRPr="003C410D" w:rsidRDefault="007A2EA9" w:rsidP="007772BF">
            <w:pPr>
              <w:tabs>
                <w:tab w:val="right" w:pos="928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1242" w:type="dxa"/>
            <w:vAlign w:val="bottom"/>
          </w:tcPr>
          <w:p w14:paraId="341793CD" w14:textId="7788C366" w:rsidR="007A2EA9" w:rsidRPr="0036132D" w:rsidRDefault="00427310" w:rsidP="00427310">
            <w:pPr>
              <w:tabs>
                <w:tab w:val="left" w:pos="504"/>
                <w:tab w:val="right" w:pos="1026"/>
              </w:tabs>
              <w:rPr>
                <w:rFonts w:ascii="Garamond" w:hAnsi="Garamond"/>
                <w:sz w:val="20"/>
                <w:szCs w:val="28"/>
              </w:rPr>
            </w:pPr>
            <w:r>
              <w:rPr>
                <w:rFonts w:ascii="Garamond" w:hAnsi="Garamond"/>
                <w:sz w:val="20"/>
                <w:szCs w:val="28"/>
              </w:rPr>
              <w:t>ECON</w:t>
            </w:r>
            <w:r w:rsidR="00E239C8">
              <w:rPr>
                <w:rFonts w:ascii="Garamond" w:hAnsi="Garamond"/>
                <w:sz w:val="20"/>
                <w:szCs w:val="28"/>
              </w:rPr>
              <w:t xml:space="preserve"> </w:t>
            </w:r>
            <w:r w:rsidR="007A2EA9" w:rsidRPr="0036132D"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  <w:tc>
          <w:tcPr>
            <w:tcW w:w="4698" w:type="dxa"/>
            <w:vAlign w:val="bottom"/>
          </w:tcPr>
          <w:p w14:paraId="078DF113" w14:textId="77777777" w:rsidR="007A2EA9" w:rsidRPr="003C410D" w:rsidRDefault="007A2EA9" w:rsidP="007772BF">
            <w:pPr>
              <w:tabs>
                <w:tab w:val="right" w:pos="4554"/>
              </w:tabs>
              <w:rPr>
                <w:rFonts w:ascii="Garamond" w:hAnsi="Garamond"/>
                <w:sz w:val="20"/>
                <w:szCs w:val="28"/>
                <w:u w:val="single"/>
              </w:rPr>
            </w:pPr>
            <w:r>
              <w:rPr>
                <w:rFonts w:ascii="Garamond" w:hAnsi="Garamond"/>
                <w:sz w:val="20"/>
                <w:szCs w:val="28"/>
                <w:u w:val="single"/>
              </w:rPr>
              <w:tab/>
            </w:r>
          </w:p>
        </w:tc>
      </w:tr>
    </w:tbl>
    <w:p w14:paraId="45CBDCB7" w14:textId="77777777" w:rsidR="00CF7067" w:rsidRDefault="00CF7067" w:rsidP="00434E19">
      <w:pPr>
        <w:spacing w:before="60" w:after="0" w:line="240" w:lineRule="exact"/>
        <w:rPr>
          <w:rFonts w:ascii="Garamond" w:hAnsi="Garamond"/>
          <w:b/>
          <w:sz w:val="24"/>
          <w:szCs w:val="28"/>
        </w:rPr>
      </w:pPr>
    </w:p>
    <w:p w14:paraId="38DF23EF" w14:textId="77777777" w:rsidR="00CF7067" w:rsidRDefault="00CF7067" w:rsidP="00434E19">
      <w:pPr>
        <w:spacing w:before="60" w:after="0" w:line="240" w:lineRule="exact"/>
        <w:rPr>
          <w:rFonts w:ascii="Garamond" w:hAnsi="Garamond"/>
          <w:b/>
          <w:sz w:val="24"/>
          <w:szCs w:val="28"/>
        </w:rPr>
      </w:pPr>
    </w:p>
    <w:p w14:paraId="63725E4A" w14:textId="77777777" w:rsidR="003C410D" w:rsidRDefault="003C410D" w:rsidP="00434E19">
      <w:pPr>
        <w:spacing w:before="60" w:after="0" w:line="240" w:lineRule="exact"/>
        <w:rPr>
          <w:rFonts w:ascii="Garamond" w:hAnsi="Garamond"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>Comments:</w:t>
      </w:r>
    </w:p>
    <w:p w14:paraId="35982E40" w14:textId="77777777" w:rsidR="003C410D" w:rsidRDefault="003C410D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2A332046" w14:textId="77777777" w:rsidR="003C410D" w:rsidRDefault="003C410D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0669DACD" w14:textId="77777777" w:rsidR="003C410D" w:rsidRDefault="003C410D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25FB94E2" w14:textId="77777777" w:rsidR="00EE6801" w:rsidRDefault="00EE6801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3F8B7499" w14:textId="77777777" w:rsidR="00EE6801" w:rsidRDefault="00EE6801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6404EAE5" w14:textId="77777777" w:rsidR="003C410D" w:rsidRDefault="003C410D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2BB440D0" w14:textId="77777777" w:rsidR="00E41AAE" w:rsidRDefault="00E41AAE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3D273B70" w14:textId="77777777" w:rsidR="00E41AAE" w:rsidRDefault="00E41AAE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2520034B" w14:textId="77777777" w:rsidR="00434E19" w:rsidRDefault="00B905D3" w:rsidP="00434E19">
      <w:pPr>
        <w:spacing w:before="60" w:after="0" w:line="240" w:lineRule="exact"/>
        <w:rPr>
          <w:rFonts w:ascii="Garamond" w:hAnsi="Garamond"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>Major</w:t>
      </w:r>
      <w:r w:rsidR="00434E19">
        <w:rPr>
          <w:rFonts w:ascii="Garamond" w:hAnsi="Garamond"/>
          <w:b/>
          <w:sz w:val="24"/>
          <w:szCs w:val="28"/>
        </w:rPr>
        <w:t xml:space="preserve"> Certification</w:t>
      </w:r>
    </w:p>
    <w:p w14:paraId="582B1249" w14:textId="7D0FF605" w:rsidR="00434E19" w:rsidRDefault="00434E19" w:rsidP="00434E19">
      <w:pPr>
        <w:spacing w:before="120" w:after="0" w:line="240" w:lineRule="auto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</w:rPr>
        <w:t xml:space="preserve">We agree that the successful completion of the program of courses indicated above will constitute an acceptable </w:t>
      </w:r>
      <w:r w:rsidR="00F4694A">
        <w:rPr>
          <w:rFonts w:ascii="Garamond" w:hAnsi="Garamond"/>
          <w:sz w:val="20"/>
          <w:szCs w:val="28"/>
        </w:rPr>
        <w:t>concentration</w:t>
      </w:r>
      <w:r>
        <w:rPr>
          <w:rFonts w:ascii="Garamond" w:hAnsi="Garamond"/>
          <w:sz w:val="20"/>
          <w:szCs w:val="28"/>
        </w:rPr>
        <w:t>.</w:t>
      </w:r>
    </w:p>
    <w:p w14:paraId="076963A6" w14:textId="77777777" w:rsidR="00434E19" w:rsidRDefault="00434E19" w:rsidP="00434E19">
      <w:pPr>
        <w:spacing w:after="0" w:line="240" w:lineRule="auto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</w:rPr>
        <w:t>(Compliance with uniqueness rules and other requirements will be confirmed by the Registrar.)</w:t>
      </w:r>
    </w:p>
    <w:p w14:paraId="712084B5" w14:textId="77777777" w:rsidR="003C410D" w:rsidRDefault="003C410D" w:rsidP="00AD2C28">
      <w:pPr>
        <w:spacing w:after="0" w:line="240" w:lineRule="auto"/>
        <w:rPr>
          <w:rFonts w:ascii="Garamond" w:hAnsi="Garamond"/>
          <w:sz w:val="20"/>
          <w:szCs w:val="28"/>
        </w:rPr>
      </w:pPr>
    </w:p>
    <w:p w14:paraId="079016CF" w14:textId="77777777" w:rsidR="00434E19" w:rsidRPr="00434E19" w:rsidRDefault="00434E19" w:rsidP="00434E19">
      <w:pPr>
        <w:tabs>
          <w:tab w:val="left" w:pos="1620"/>
          <w:tab w:val="left" w:pos="7020"/>
          <w:tab w:val="left" w:pos="7920"/>
          <w:tab w:val="left" w:pos="8370"/>
          <w:tab w:val="left" w:pos="10080"/>
        </w:tabs>
        <w:spacing w:after="0" w:line="240" w:lineRule="exact"/>
        <w:ind w:left="180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</w:rPr>
        <w:t>Student signature</w:t>
      </w:r>
      <w:r w:rsidRPr="00AD2C28">
        <w:rPr>
          <w:rFonts w:ascii="Garamond" w:hAnsi="Garamond"/>
          <w:sz w:val="20"/>
          <w:szCs w:val="28"/>
        </w:rPr>
        <w:tab/>
      </w:r>
      <w:r w:rsidRPr="00AD2C28">
        <w:rPr>
          <w:rFonts w:ascii="Garamond" w:hAnsi="Garamond"/>
          <w:sz w:val="20"/>
          <w:szCs w:val="28"/>
          <w:u w:val="single"/>
        </w:rPr>
        <w:tab/>
      </w:r>
      <w:r w:rsidRPr="00AD2C28">
        <w:rPr>
          <w:rFonts w:ascii="Garamond" w:hAnsi="Garamond"/>
          <w:sz w:val="20"/>
          <w:szCs w:val="28"/>
        </w:rPr>
        <w:tab/>
      </w:r>
      <w:r>
        <w:rPr>
          <w:rFonts w:ascii="Garamond" w:hAnsi="Garamond"/>
          <w:sz w:val="20"/>
          <w:szCs w:val="28"/>
        </w:rPr>
        <w:t>Date</w:t>
      </w:r>
      <w:r w:rsidRPr="00AD2C28">
        <w:rPr>
          <w:rFonts w:ascii="Garamond" w:hAnsi="Garamond"/>
          <w:sz w:val="20"/>
          <w:szCs w:val="28"/>
        </w:rPr>
        <w:tab/>
      </w:r>
      <w:r w:rsidRPr="00AD2C28">
        <w:rPr>
          <w:rFonts w:ascii="Garamond" w:hAnsi="Garamond"/>
          <w:sz w:val="20"/>
          <w:szCs w:val="28"/>
          <w:u w:val="single"/>
        </w:rPr>
        <w:tab/>
      </w:r>
    </w:p>
    <w:p w14:paraId="3DC7AAD6" w14:textId="77777777" w:rsidR="00434E19" w:rsidRDefault="00434E19" w:rsidP="00434E19">
      <w:pPr>
        <w:tabs>
          <w:tab w:val="left" w:pos="7020"/>
        </w:tabs>
        <w:spacing w:after="0" w:line="240" w:lineRule="auto"/>
        <w:rPr>
          <w:rFonts w:ascii="Garamond" w:hAnsi="Garamond"/>
          <w:sz w:val="20"/>
          <w:szCs w:val="28"/>
        </w:rPr>
      </w:pPr>
    </w:p>
    <w:p w14:paraId="2FF1B0F4" w14:textId="77777777" w:rsidR="00434E19" w:rsidRPr="00434E19" w:rsidRDefault="002440D0" w:rsidP="00434E19">
      <w:pPr>
        <w:tabs>
          <w:tab w:val="left" w:pos="2160"/>
          <w:tab w:val="left" w:pos="7020"/>
          <w:tab w:val="left" w:pos="7920"/>
          <w:tab w:val="left" w:pos="8370"/>
          <w:tab w:val="left" w:pos="10080"/>
        </w:tabs>
        <w:spacing w:after="0" w:line="240" w:lineRule="exact"/>
        <w:ind w:left="180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</w:rPr>
        <w:t>Major</w:t>
      </w:r>
      <w:r w:rsidR="00434E19">
        <w:rPr>
          <w:rFonts w:ascii="Garamond" w:hAnsi="Garamond"/>
          <w:sz w:val="20"/>
          <w:szCs w:val="28"/>
        </w:rPr>
        <w:t xml:space="preserve"> Advisor signature</w:t>
      </w:r>
      <w:r w:rsidR="00434E19" w:rsidRPr="00AD2C28">
        <w:rPr>
          <w:rFonts w:ascii="Garamond" w:hAnsi="Garamond"/>
          <w:sz w:val="20"/>
          <w:szCs w:val="28"/>
        </w:rPr>
        <w:tab/>
      </w:r>
      <w:r w:rsidR="00434E19" w:rsidRPr="00AD2C28">
        <w:rPr>
          <w:rFonts w:ascii="Garamond" w:hAnsi="Garamond"/>
          <w:sz w:val="20"/>
          <w:szCs w:val="28"/>
          <w:u w:val="single"/>
        </w:rPr>
        <w:tab/>
      </w:r>
      <w:r w:rsidR="00434E19" w:rsidRPr="00AD2C28">
        <w:rPr>
          <w:rFonts w:ascii="Garamond" w:hAnsi="Garamond"/>
          <w:sz w:val="20"/>
          <w:szCs w:val="28"/>
        </w:rPr>
        <w:tab/>
      </w:r>
      <w:r w:rsidR="00434E19">
        <w:rPr>
          <w:rFonts w:ascii="Garamond" w:hAnsi="Garamond"/>
          <w:sz w:val="20"/>
          <w:szCs w:val="28"/>
        </w:rPr>
        <w:t>Date</w:t>
      </w:r>
      <w:r w:rsidR="00434E19" w:rsidRPr="00AD2C28">
        <w:rPr>
          <w:rFonts w:ascii="Garamond" w:hAnsi="Garamond"/>
          <w:sz w:val="20"/>
          <w:szCs w:val="28"/>
        </w:rPr>
        <w:tab/>
      </w:r>
      <w:r w:rsidR="00434E19" w:rsidRPr="00AD2C28">
        <w:rPr>
          <w:rFonts w:ascii="Garamond" w:hAnsi="Garamond"/>
          <w:sz w:val="20"/>
          <w:szCs w:val="28"/>
          <w:u w:val="single"/>
        </w:rPr>
        <w:tab/>
      </w:r>
    </w:p>
    <w:p w14:paraId="661E58FB" w14:textId="77777777" w:rsidR="00434E19" w:rsidRDefault="00434E19" w:rsidP="00434E19">
      <w:pPr>
        <w:tabs>
          <w:tab w:val="left" w:pos="7020"/>
        </w:tabs>
        <w:spacing w:after="0" w:line="240" w:lineRule="auto"/>
        <w:rPr>
          <w:rFonts w:ascii="Garamond" w:hAnsi="Garamond"/>
          <w:sz w:val="20"/>
          <w:szCs w:val="28"/>
        </w:rPr>
      </w:pPr>
    </w:p>
    <w:p w14:paraId="354874F1" w14:textId="048BEDE5" w:rsidR="00434E19" w:rsidRPr="00434E19" w:rsidRDefault="00434E19" w:rsidP="00434E19">
      <w:pPr>
        <w:tabs>
          <w:tab w:val="left" w:pos="3330"/>
          <w:tab w:val="left" w:pos="7020"/>
          <w:tab w:val="left" w:pos="7920"/>
          <w:tab w:val="left" w:pos="8370"/>
          <w:tab w:val="left" w:pos="10080"/>
        </w:tabs>
        <w:spacing w:after="0" w:line="240" w:lineRule="exact"/>
        <w:ind w:left="180"/>
      </w:pPr>
    </w:p>
    <w:sectPr w:rsidR="00434E19" w:rsidRPr="00434E19" w:rsidSect="00CF5C27"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96"/>
    <w:rsid w:val="000706C6"/>
    <w:rsid w:val="00096B70"/>
    <w:rsid w:val="000A1F81"/>
    <w:rsid w:val="00144250"/>
    <w:rsid w:val="001459DA"/>
    <w:rsid w:val="00230B16"/>
    <w:rsid w:val="00234E23"/>
    <w:rsid w:val="00240430"/>
    <w:rsid w:val="002440D0"/>
    <w:rsid w:val="002E1AF3"/>
    <w:rsid w:val="002F7FCE"/>
    <w:rsid w:val="0036132D"/>
    <w:rsid w:val="0039610B"/>
    <w:rsid w:val="003A6F95"/>
    <w:rsid w:val="003C410D"/>
    <w:rsid w:val="00415172"/>
    <w:rsid w:val="00427310"/>
    <w:rsid w:val="00434E19"/>
    <w:rsid w:val="004A27D0"/>
    <w:rsid w:val="004C6B4C"/>
    <w:rsid w:val="00547D98"/>
    <w:rsid w:val="0056591C"/>
    <w:rsid w:val="00590253"/>
    <w:rsid w:val="00623586"/>
    <w:rsid w:val="006521D3"/>
    <w:rsid w:val="006830B6"/>
    <w:rsid w:val="0069270A"/>
    <w:rsid w:val="006A1BE7"/>
    <w:rsid w:val="006D0AD5"/>
    <w:rsid w:val="006D1386"/>
    <w:rsid w:val="006E6C3D"/>
    <w:rsid w:val="007A2EA9"/>
    <w:rsid w:val="007B0C5E"/>
    <w:rsid w:val="007E78B3"/>
    <w:rsid w:val="007F0722"/>
    <w:rsid w:val="008545A0"/>
    <w:rsid w:val="008A0882"/>
    <w:rsid w:val="00902E5E"/>
    <w:rsid w:val="00953083"/>
    <w:rsid w:val="009F0972"/>
    <w:rsid w:val="00A54114"/>
    <w:rsid w:val="00AD2C28"/>
    <w:rsid w:val="00AF3189"/>
    <w:rsid w:val="00B151A2"/>
    <w:rsid w:val="00B26A96"/>
    <w:rsid w:val="00B905D3"/>
    <w:rsid w:val="00BA2653"/>
    <w:rsid w:val="00BE2643"/>
    <w:rsid w:val="00C06AC2"/>
    <w:rsid w:val="00C22FE3"/>
    <w:rsid w:val="00C3100C"/>
    <w:rsid w:val="00CB36E0"/>
    <w:rsid w:val="00CB4978"/>
    <w:rsid w:val="00CB4F88"/>
    <w:rsid w:val="00CD6C22"/>
    <w:rsid w:val="00CF5C27"/>
    <w:rsid w:val="00CF7067"/>
    <w:rsid w:val="00D603BB"/>
    <w:rsid w:val="00D848B2"/>
    <w:rsid w:val="00E239C8"/>
    <w:rsid w:val="00E41AAE"/>
    <w:rsid w:val="00EE0BB7"/>
    <w:rsid w:val="00EE6801"/>
    <w:rsid w:val="00EF6C6A"/>
    <w:rsid w:val="00F4694A"/>
    <w:rsid w:val="00FA0E15"/>
    <w:rsid w:val="05AE8051"/>
    <w:rsid w:val="45A3D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7FD3"/>
  <w15:docId w15:val="{9ED0501E-8960-4D78-8F6D-7505116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Hobart &amp; William Smith Colleges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</dc:creator>
  <cp:lastModifiedBy>Kinnamon, Jeffrey</cp:lastModifiedBy>
  <cp:revision>3</cp:revision>
  <cp:lastPrinted>2013-09-17T17:49:00Z</cp:lastPrinted>
  <dcterms:created xsi:type="dcterms:W3CDTF">2024-04-02T17:58:00Z</dcterms:created>
  <dcterms:modified xsi:type="dcterms:W3CDTF">2024-04-02T17:59:00Z</dcterms:modified>
</cp:coreProperties>
</file>